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E8D15E" w14:textId="77777777" w:rsidR="002041EE" w:rsidRDefault="002041EE">
      <w:pPr>
        <w:pStyle w:val="BodyText"/>
      </w:pPr>
    </w:p>
    <w:p w14:paraId="5AB4B832" w14:textId="77777777" w:rsidR="002041EE" w:rsidRDefault="002041EE">
      <w:pPr>
        <w:pStyle w:val="BodyText"/>
      </w:pPr>
    </w:p>
    <w:p w14:paraId="620B4714" w14:textId="77777777" w:rsidR="002041EE" w:rsidRDefault="00000000">
      <w:pPr>
        <w:pStyle w:val="BodyText"/>
        <w:ind w:left="720" w:right="720"/>
      </w:pPr>
      <w:r>
        <w:t xml:space="preserve"> </w:t>
      </w:r>
    </w:p>
    <w:p w14:paraId="65B2C033" w14:textId="77777777" w:rsidR="002041EE" w:rsidRDefault="00000000">
      <w:pPr>
        <w:pStyle w:val="Default"/>
        <w:spacing w:line="280" w:lineRule="atLeast"/>
        <w:ind w:left="720" w:right="720"/>
        <w:jc w:val="center"/>
        <w:rPr>
          <w:rFonts w:ascii="Times New Roman" w:eastAsia="Times New Roman" w:hAnsi="Times New Roman" w:cs="Times New Roman"/>
          <w:b/>
          <w:bCs/>
          <w:sz w:val="30"/>
          <w:szCs w:val="30"/>
        </w:rPr>
      </w:pPr>
      <w:r>
        <w:rPr>
          <w:rFonts w:ascii="Times New Roman" w:hAnsi="Times New Roman"/>
          <w:b/>
          <w:bCs/>
          <w:sz w:val="30"/>
          <w:szCs w:val="30"/>
        </w:rPr>
        <w:t>Curtis Stewart Critical Acclaim</w:t>
      </w:r>
    </w:p>
    <w:p w14:paraId="158460FC" w14:textId="77777777" w:rsidR="002041EE" w:rsidRDefault="002041EE">
      <w:pPr>
        <w:pStyle w:val="Default"/>
        <w:spacing w:line="280" w:lineRule="atLeast"/>
        <w:ind w:left="720" w:right="720"/>
        <w:rPr>
          <w:rFonts w:ascii="Times" w:eastAsia="Times" w:hAnsi="Times" w:cs="Times"/>
          <w:sz w:val="24"/>
          <w:szCs w:val="24"/>
        </w:rPr>
      </w:pPr>
    </w:p>
    <w:p w14:paraId="12897213" w14:textId="77777777" w:rsidR="002041EE" w:rsidRDefault="002041EE">
      <w:pPr>
        <w:pStyle w:val="Default"/>
        <w:spacing w:line="280" w:lineRule="atLeast"/>
        <w:ind w:left="720" w:right="720"/>
        <w:rPr>
          <w:rFonts w:ascii="Times" w:eastAsia="Times" w:hAnsi="Times" w:cs="Times"/>
          <w:sz w:val="24"/>
          <w:szCs w:val="24"/>
        </w:rPr>
      </w:pPr>
    </w:p>
    <w:p w14:paraId="3DEA042A" w14:textId="77777777" w:rsidR="002041EE" w:rsidRDefault="002041EE">
      <w:pPr>
        <w:pStyle w:val="Default"/>
        <w:spacing w:line="280" w:lineRule="atLeast"/>
        <w:ind w:left="720" w:right="720"/>
        <w:rPr>
          <w:rFonts w:ascii="Times" w:eastAsia="Times" w:hAnsi="Times" w:cs="Times"/>
          <w:sz w:val="24"/>
          <w:szCs w:val="24"/>
        </w:rPr>
      </w:pPr>
    </w:p>
    <w:p w14:paraId="55AEA11D" w14:textId="77777777" w:rsidR="002041EE" w:rsidRDefault="00000000">
      <w:pPr>
        <w:pStyle w:val="Default"/>
        <w:spacing w:line="280" w:lineRule="atLeast"/>
        <w:ind w:left="720" w:right="720"/>
        <w:rPr>
          <w:rFonts w:ascii="Times New Roman" w:eastAsia="Times New Roman" w:hAnsi="Times New Roman" w:cs="Times New Roman"/>
          <w:sz w:val="26"/>
          <w:szCs w:val="26"/>
        </w:rPr>
      </w:pPr>
      <w:r>
        <w:rPr>
          <w:rFonts w:ascii="Times New Roman" w:hAnsi="Times New Roman"/>
          <w:sz w:val="26"/>
          <w:szCs w:val="26"/>
        </w:rPr>
        <w:t xml:space="preserve">“Combining </w:t>
      </w:r>
      <w:proofErr w:type="spellStart"/>
      <w:r>
        <w:rPr>
          <w:rFonts w:ascii="Times New Roman" w:hAnsi="Times New Roman"/>
          <w:sz w:val="26"/>
          <w:szCs w:val="26"/>
        </w:rPr>
        <w:t>omnivory</w:t>
      </w:r>
      <w:proofErr w:type="spellEnd"/>
      <w:r>
        <w:rPr>
          <w:rFonts w:ascii="Times New Roman" w:hAnsi="Times New Roman"/>
          <w:sz w:val="26"/>
          <w:szCs w:val="26"/>
        </w:rPr>
        <w:t xml:space="preserve"> and brilliance. He is a giant...” (The New York Times) </w:t>
      </w:r>
    </w:p>
    <w:p w14:paraId="2767B7EB" w14:textId="77777777" w:rsidR="002041EE" w:rsidRDefault="002041EE">
      <w:pPr>
        <w:pStyle w:val="Default"/>
        <w:spacing w:line="280" w:lineRule="atLeast"/>
        <w:ind w:left="720" w:right="720"/>
        <w:rPr>
          <w:rFonts w:ascii="Times New Roman" w:eastAsia="Times New Roman" w:hAnsi="Times New Roman" w:cs="Times New Roman"/>
          <w:sz w:val="26"/>
          <w:szCs w:val="26"/>
        </w:rPr>
      </w:pPr>
    </w:p>
    <w:p w14:paraId="510778CE" w14:textId="77777777" w:rsidR="002041EE" w:rsidRDefault="00000000">
      <w:pPr>
        <w:pStyle w:val="Default"/>
        <w:spacing w:line="280" w:lineRule="atLeast"/>
        <w:ind w:left="720" w:right="720"/>
        <w:rPr>
          <w:rFonts w:ascii="Times New Roman" w:eastAsia="Times New Roman" w:hAnsi="Times New Roman" w:cs="Times New Roman"/>
          <w:sz w:val="26"/>
          <w:szCs w:val="26"/>
        </w:rPr>
      </w:pPr>
      <w:r>
        <w:rPr>
          <w:rFonts w:ascii="Times New Roman" w:hAnsi="Times New Roman"/>
          <w:sz w:val="26"/>
          <w:szCs w:val="26"/>
        </w:rPr>
        <w:t xml:space="preserve">“A gem of a string player, among the excellent musicians whose impressive work contributed to many of the night’s high points.” </w:t>
      </w:r>
      <w:r>
        <w:rPr>
          <w:rFonts w:ascii="Times New Roman" w:hAnsi="Times New Roman"/>
          <w:sz w:val="26"/>
          <w:szCs w:val="26"/>
          <w:lang w:val="it-IT"/>
        </w:rPr>
        <w:t xml:space="preserve">(Strad Magazine) </w:t>
      </w:r>
    </w:p>
    <w:p w14:paraId="26B246C9" w14:textId="77777777" w:rsidR="002041EE" w:rsidRDefault="002041EE">
      <w:pPr>
        <w:pStyle w:val="Default"/>
        <w:spacing w:line="280" w:lineRule="atLeast"/>
        <w:ind w:left="720" w:right="720"/>
        <w:rPr>
          <w:rFonts w:ascii="Times New Roman" w:eastAsia="Times New Roman" w:hAnsi="Times New Roman" w:cs="Times New Roman"/>
          <w:sz w:val="26"/>
          <w:szCs w:val="26"/>
        </w:rPr>
      </w:pPr>
    </w:p>
    <w:p w14:paraId="20525F98" w14:textId="77777777" w:rsidR="002041EE" w:rsidRDefault="00000000">
      <w:pPr>
        <w:pStyle w:val="Default"/>
        <w:spacing w:line="280" w:lineRule="atLeast"/>
        <w:ind w:left="720" w:right="720"/>
        <w:rPr>
          <w:rFonts w:ascii="Times New Roman" w:eastAsia="Times New Roman" w:hAnsi="Times New Roman" w:cs="Times New Roman"/>
          <w:sz w:val="26"/>
          <w:szCs w:val="26"/>
        </w:rPr>
      </w:pPr>
      <w:r>
        <w:rPr>
          <w:rFonts w:ascii="Times New Roman" w:hAnsi="Times New Roman"/>
          <w:sz w:val="26"/>
          <w:szCs w:val="26"/>
        </w:rPr>
        <w:t>“[Stewart’</w:t>
      </w:r>
      <w:r>
        <w:rPr>
          <w:rFonts w:ascii="Times New Roman" w:hAnsi="Times New Roman"/>
          <w:sz w:val="26"/>
          <w:szCs w:val="26"/>
          <w:lang w:val="pt-PT"/>
        </w:rPr>
        <w:t xml:space="preserve">s] </w:t>
      </w:r>
      <w:proofErr w:type="spellStart"/>
      <w:r>
        <w:rPr>
          <w:rFonts w:ascii="Times New Roman" w:hAnsi="Times New Roman"/>
          <w:sz w:val="26"/>
          <w:szCs w:val="26"/>
        </w:rPr>
        <w:t>über</w:t>
      </w:r>
      <w:proofErr w:type="spellEnd"/>
      <w:r>
        <w:rPr>
          <w:rFonts w:ascii="Times New Roman" w:hAnsi="Times New Roman"/>
          <w:sz w:val="26"/>
          <w:szCs w:val="26"/>
        </w:rPr>
        <w:t xml:space="preserve"> passionate and virtuosic outpourings...grapple with reconciling the classical and jazz camps...it was abundantly clear that Stewart is capable of practically anything on his instrument. He throws his whole body and soul into a performance.” (Downbeat Magazine) </w:t>
      </w:r>
    </w:p>
    <w:p w14:paraId="132A0424" w14:textId="77777777" w:rsidR="002041EE" w:rsidRDefault="002041EE">
      <w:pPr>
        <w:pStyle w:val="Default"/>
        <w:spacing w:line="280" w:lineRule="atLeast"/>
        <w:ind w:left="720" w:right="720"/>
        <w:rPr>
          <w:rFonts w:ascii="Times New Roman" w:eastAsia="Times New Roman" w:hAnsi="Times New Roman" w:cs="Times New Roman"/>
          <w:sz w:val="26"/>
          <w:szCs w:val="26"/>
        </w:rPr>
      </w:pPr>
    </w:p>
    <w:p w14:paraId="4DED9C37" w14:textId="77777777" w:rsidR="002041EE" w:rsidRDefault="00000000">
      <w:pPr>
        <w:pStyle w:val="Default"/>
        <w:spacing w:line="280" w:lineRule="atLeast"/>
        <w:ind w:left="720" w:right="720"/>
        <w:rPr>
          <w:rFonts w:ascii="Times New Roman" w:eastAsia="Times New Roman" w:hAnsi="Times New Roman" w:cs="Times New Roman"/>
          <w:sz w:val="26"/>
          <w:szCs w:val="26"/>
        </w:rPr>
      </w:pPr>
      <w:r>
        <w:rPr>
          <w:rFonts w:ascii="Times New Roman" w:hAnsi="Times New Roman"/>
          <w:sz w:val="26"/>
          <w:szCs w:val="26"/>
        </w:rPr>
        <w:t xml:space="preserve">“Stewart pans for solid gold, thus revealing impulses trapped inside millennia of sediment. This blazing violinist has made an indelible mark, shaking the cotton from its prison with gusts of innovation.” (All About Jazz) </w:t>
      </w:r>
    </w:p>
    <w:p w14:paraId="2F8EBA3B" w14:textId="77777777" w:rsidR="002041EE" w:rsidRDefault="002041EE">
      <w:pPr>
        <w:pStyle w:val="Default"/>
        <w:spacing w:line="280" w:lineRule="atLeast"/>
        <w:ind w:left="720" w:right="720"/>
        <w:rPr>
          <w:rFonts w:ascii="Times New Roman" w:eastAsia="Times New Roman" w:hAnsi="Times New Roman" w:cs="Times New Roman"/>
          <w:sz w:val="26"/>
          <w:szCs w:val="26"/>
        </w:rPr>
      </w:pPr>
    </w:p>
    <w:p w14:paraId="118B3185" w14:textId="77777777" w:rsidR="002041EE" w:rsidRDefault="00000000">
      <w:pPr>
        <w:pStyle w:val="Default"/>
        <w:spacing w:line="280" w:lineRule="atLeast"/>
        <w:ind w:left="720" w:right="720"/>
        <w:rPr>
          <w:rFonts w:ascii="Times New Roman" w:eastAsia="Times New Roman" w:hAnsi="Times New Roman" w:cs="Times New Roman"/>
          <w:sz w:val="26"/>
          <w:szCs w:val="26"/>
        </w:rPr>
      </w:pPr>
      <w:r>
        <w:rPr>
          <w:rFonts w:ascii="Times New Roman" w:hAnsi="Times New Roman"/>
          <w:sz w:val="26"/>
          <w:szCs w:val="26"/>
        </w:rPr>
        <w:t>“</w:t>
      </w:r>
      <w:proofErr w:type="gramStart"/>
      <w:r>
        <w:rPr>
          <w:rFonts w:ascii="Times New Roman" w:hAnsi="Times New Roman"/>
          <w:sz w:val="26"/>
          <w:szCs w:val="26"/>
        </w:rPr>
        <w:t>he</w:t>
      </w:r>
      <w:proofErr w:type="gramEnd"/>
      <w:r>
        <w:rPr>
          <w:rFonts w:ascii="Times New Roman" w:hAnsi="Times New Roman"/>
          <w:sz w:val="26"/>
          <w:szCs w:val="26"/>
        </w:rPr>
        <w:t xml:space="preserve"> shows his audience the colors inside of himself - color(s) not yet invented. Far from self-indulgent, it is self-revelatory. It is vulnerable. It is creation.” (</w:t>
      </w:r>
      <w:proofErr w:type="spellStart"/>
      <w:r>
        <w:rPr>
          <w:rFonts w:ascii="Times New Roman" w:hAnsi="Times New Roman"/>
          <w:sz w:val="26"/>
          <w:szCs w:val="26"/>
        </w:rPr>
        <w:t>JazzTimes</w:t>
      </w:r>
      <w:proofErr w:type="spellEnd"/>
      <w:r>
        <w:rPr>
          <w:rFonts w:ascii="Times New Roman" w:hAnsi="Times New Roman"/>
          <w:sz w:val="26"/>
          <w:szCs w:val="26"/>
        </w:rPr>
        <w:t xml:space="preserve">) </w:t>
      </w:r>
    </w:p>
    <w:p w14:paraId="23F764C1" w14:textId="77777777" w:rsidR="002041EE" w:rsidRDefault="002041EE">
      <w:pPr>
        <w:pStyle w:val="Default"/>
        <w:spacing w:line="280" w:lineRule="atLeast"/>
        <w:ind w:left="720" w:right="720"/>
        <w:rPr>
          <w:rFonts w:ascii="Times New Roman" w:eastAsia="Times New Roman" w:hAnsi="Times New Roman" w:cs="Times New Roman"/>
          <w:sz w:val="26"/>
          <w:szCs w:val="26"/>
        </w:rPr>
      </w:pPr>
    </w:p>
    <w:p w14:paraId="64E104BF" w14:textId="77777777" w:rsidR="002041EE" w:rsidRDefault="00000000">
      <w:pPr>
        <w:pStyle w:val="Default"/>
        <w:spacing w:line="280" w:lineRule="atLeast"/>
        <w:ind w:left="720" w:right="720"/>
        <w:rPr>
          <w:rFonts w:ascii="Times New Roman" w:eastAsia="Times New Roman" w:hAnsi="Times New Roman" w:cs="Times New Roman"/>
          <w:sz w:val="26"/>
          <w:szCs w:val="26"/>
        </w:rPr>
      </w:pPr>
      <w:r>
        <w:rPr>
          <w:rFonts w:ascii="Times New Roman" w:hAnsi="Times New Roman"/>
          <w:sz w:val="26"/>
          <w:szCs w:val="26"/>
        </w:rPr>
        <w:t xml:space="preserve">“Holds his audiences ‘spellbound’ with a ‘warm, clear sound, sparkling rhythmic energy, soulful improvisation, and prodigious technique.’” </w:t>
      </w:r>
      <w:r>
        <w:rPr>
          <w:rFonts w:ascii="Times New Roman" w:hAnsi="Times New Roman"/>
          <w:sz w:val="26"/>
          <w:szCs w:val="26"/>
          <w:lang w:val="nl-NL"/>
        </w:rPr>
        <w:t>(New Amsterdam Times)</w:t>
      </w:r>
    </w:p>
    <w:p w14:paraId="277FFBEA" w14:textId="77777777" w:rsidR="002041EE" w:rsidRDefault="002041EE">
      <w:pPr>
        <w:pStyle w:val="Default"/>
        <w:spacing w:line="280" w:lineRule="atLeast"/>
        <w:ind w:left="720" w:right="720"/>
      </w:pPr>
    </w:p>
    <w:p w14:paraId="042F9201" w14:textId="62A5DF3B" w:rsidR="00623606" w:rsidRDefault="00623606" w:rsidP="00623606">
      <w:pPr>
        <w:ind w:firstLine="720"/>
        <w:rPr>
          <w:color w:val="000000"/>
          <w:sz w:val="26"/>
          <w:szCs w:val="26"/>
        </w:rPr>
      </w:pPr>
      <w:r w:rsidRPr="00623606">
        <w:rPr>
          <w:color w:val="000000"/>
          <w:sz w:val="26"/>
          <w:szCs w:val="26"/>
        </w:rPr>
        <w:t>"</w:t>
      </w:r>
      <w:r w:rsidR="00E71826">
        <w:rPr>
          <w:color w:val="000000"/>
          <w:sz w:val="26"/>
          <w:szCs w:val="26"/>
        </w:rPr>
        <w:t xml:space="preserve">a </w:t>
      </w:r>
      <w:r w:rsidRPr="00623606">
        <w:rPr>
          <w:color w:val="000000"/>
          <w:sz w:val="26"/>
          <w:szCs w:val="26"/>
        </w:rPr>
        <w:t xml:space="preserve">rare musician who comfortably inhabits classical, jazz, and pop spaces all at once. </w:t>
      </w:r>
    </w:p>
    <w:p w14:paraId="0D4C04CB" w14:textId="65BFA526" w:rsidR="00623606" w:rsidRPr="00623606" w:rsidRDefault="00623606" w:rsidP="00623606">
      <w:pPr>
        <w:ind w:left="720"/>
        <w:rPr>
          <w:color w:val="000000"/>
          <w:sz w:val="26"/>
          <w:szCs w:val="26"/>
        </w:rPr>
      </w:pPr>
      <w:r w:rsidRPr="00623606">
        <w:rPr>
          <w:color w:val="000000"/>
          <w:sz w:val="26"/>
          <w:szCs w:val="26"/>
        </w:rPr>
        <w:t xml:space="preserve">The son of a Greek jazz violinist and an </w:t>
      </w:r>
      <w:proofErr w:type="gramStart"/>
      <w:r w:rsidRPr="00623606">
        <w:rPr>
          <w:color w:val="000000"/>
          <w:sz w:val="26"/>
          <w:szCs w:val="26"/>
        </w:rPr>
        <w:t>African-American</w:t>
      </w:r>
      <w:proofErr w:type="gramEnd"/>
      <w:r w:rsidRPr="00623606">
        <w:rPr>
          <w:color w:val="000000"/>
          <w:sz w:val="26"/>
          <w:szCs w:val="26"/>
        </w:rPr>
        <w:t xml:space="preserve"> jazz tuba player, Stewart also embraces multiple cultural identities that profoundly inform his work as a composer and performer" – KUSC</w:t>
      </w:r>
    </w:p>
    <w:p w14:paraId="2EA23B3A" w14:textId="77777777" w:rsidR="00623606" w:rsidRDefault="00623606">
      <w:pPr>
        <w:pStyle w:val="Default"/>
        <w:spacing w:line="280" w:lineRule="atLeast"/>
        <w:ind w:left="720" w:right="720"/>
      </w:pPr>
    </w:p>
    <w:sectPr w:rsidR="00623606">
      <w:headerReference w:type="default" r:id="rId6"/>
      <w:footerReference w:type="default" r:id="rId7"/>
      <w:pgSz w:w="12240" w:h="15840"/>
      <w:pgMar w:top="720" w:right="720" w:bottom="720" w:left="720" w:header="2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B6A2F" w14:textId="77777777" w:rsidR="00082856" w:rsidRDefault="00082856">
      <w:r>
        <w:separator/>
      </w:r>
    </w:p>
  </w:endnote>
  <w:endnote w:type="continuationSeparator" w:id="0">
    <w:p w14:paraId="7B8DB8C0" w14:textId="77777777" w:rsidR="00082856" w:rsidRDefault="0008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6D93A" w14:textId="77777777" w:rsidR="002041EE" w:rsidRDefault="00000000">
    <w:pPr>
      <w:pStyle w:val="Body"/>
      <w:spacing w:before="1" w:line="424" w:lineRule="auto"/>
      <w:ind w:left="4709" w:right="346" w:hanging="3980"/>
      <w:jc w:val="center"/>
      <w:rPr>
        <w:color w:val="17365D"/>
        <w:sz w:val="18"/>
        <w:szCs w:val="18"/>
        <w:u w:color="17365D"/>
      </w:rP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E959CC">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p w14:paraId="06C859D8" w14:textId="77777777" w:rsidR="002041EE" w:rsidRDefault="0020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DE469" w14:textId="77777777" w:rsidR="00082856" w:rsidRDefault="00082856">
      <w:r>
        <w:separator/>
      </w:r>
    </w:p>
  </w:footnote>
  <w:footnote w:type="continuationSeparator" w:id="0">
    <w:p w14:paraId="57314F5F" w14:textId="77777777" w:rsidR="00082856" w:rsidRDefault="0008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977C1" w14:textId="77777777" w:rsidR="002041EE" w:rsidRDefault="00000000">
    <w:pPr>
      <w:pStyle w:val="BodyText"/>
      <w:ind w:left="5484"/>
      <w:jc w:val="right"/>
      <w:rPr>
        <w:sz w:val="20"/>
        <w:szCs w:val="20"/>
      </w:rPr>
    </w:pPr>
    <w:r>
      <w:rPr>
        <w:noProof/>
        <w:sz w:val="20"/>
        <w:szCs w:val="20"/>
      </w:rPr>
      <w:drawing>
        <wp:inline distT="0" distB="0" distL="0" distR="0" wp14:anchorId="70EAC2B9" wp14:editId="793D3607">
          <wp:extent cx="2204721"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1" cy="1092200"/>
                  </a:xfrm>
                  <a:prstGeom prst="rect">
                    <a:avLst/>
                  </a:prstGeom>
                  <a:ln w="12700" cap="flat">
                    <a:noFill/>
                    <a:miter lim="400000"/>
                  </a:ln>
                  <a:effectLst/>
                </pic:spPr>
              </pic:pic>
            </a:graphicData>
          </a:graphic>
        </wp:inline>
      </w:drawing>
    </w:r>
  </w:p>
  <w:p w14:paraId="7513F2B7" w14:textId="77777777" w:rsidR="002041EE" w:rsidRDefault="00000000">
    <w:pPr>
      <w:pStyle w:val="BodyText"/>
      <w:jc w:val="right"/>
    </w:pPr>
    <w:r>
      <w:rPr>
        <w:color w:val="17365D"/>
        <w:sz w:val="18"/>
        <w:szCs w:val="18"/>
        <w:u w:color="17365D"/>
      </w:rPr>
      <w:t>www.monicafelkelcreativepartners.com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E"/>
    <w:rsid w:val="00082856"/>
    <w:rsid w:val="000F4C9F"/>
    <w:rsid w:val="002041EE"/>
    <w:rsid w:val="00623606"/>
    <w:rsid w:val="00E71826"/>
    <w:rsid w:val="00E9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A94E"/>
  <w15:docId w15:val="{B111AF84-1393-42B8-98B0-EEA77135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
    <w:name w:val="Body"/>
    <w:pPr>
      <w:widowControl w:val="0"/>
    </w:pPr>
    <w:rPr>
      <w:rFonts w:cs="Arial Unicode MS"/>
      <w:color w:val="000000"/>
      <w:sz w:val="22"/>
      <w:szCs w:val="22"/>
      <w:u w:color="000000"/>
      <w:lang w:val="it-IT"/>
    </w:rPr>
  </w:style>
  <w:style w:type="paragraph" w:styleId="Footer">
    <w:name w:val="footer"/>
    <w:pPr>
      <w:widowControl w:val="0"/>
      <w:tabs>
        <w:tab w:val="center" w:pos="4680"/>
        <w:tab w:val="right" w:pos="9360"/>
      </w:tabs>
    </w:pPr>
    <w:rPr>
      <w:rFonts w:eastAsia="Times New Roman"/>
      <w:color w:val="000000"/>
      <w:sz w:val="22"/>
      <w:szCs w:val="22"/>
      <w:u w:color="000000"/>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08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Felkel</dc:creator>
  <cp:lastModifiedBy>Monica Felkel</cp:lastModifiedBy>
  <cp:revision>4</cp:revision>
  <dcterms:created xsi:type="dcterms:W3CDTF">2024-06-02T04:55:00Z</dcterms:created>
  <dcterms:modified xsi:type="dcterms:W3CDTF">2024-06-02T04:58:00Z</dcterms:modified>
</cp:coreProperties>
</file>